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3C" w:rsidRDefault="00531A4E">
      <w:pPr>
        <w:spacing w:line="256" w:lineRule="auto"/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 xml:space="preserve">Richiesta di accesso formale ai documenti amministrativi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ai sensi dell’art. 22 della Legge 07.08.1990, n. 241 e del D.P.R. 12/04/2006, n. 184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eastAsia="Times New Roman"/>
          <w:i/>
          <w:iCs/>
          <w:sz w:val="20"/>
          <w:szCs w:val="20"/>
        </w:rPr>
        <w:t xml:space="preserve">Da inviare tramite posta, a mano, telefax o e-mail </w:t>
      </w:r>
      <w:r>
        <w:rPr>
          <w:rFonts w:eastAsia="Times New Roman"/>
          <w:sz w:val="20"/>
          <w:szCs w:val="20"/>
        </w:rPr>
        <w:t>(2)</w:t>
      </w:r>
      <w:bookmarkStart w:id="1" w:name="_GoBack"/>
      <w:bookmarkEnd w:id="1"/>
    </w:p>
    <w:p w:rsidR="002D133C" w:rsidRDefault="002D133C">
      <w:pPr>
        <w:spacing w:line="234" w:lineRule="exact"/>
        <w:rPr>
          <w:sz w:val="24"/>
          <w:szCs w:val="24"/>
        </w:rPr>
      </w:pPr>
    </w:p>
    <w:p w:rsidR="00372FC6" w:rsidRPr="00372FC6" w:rsidRDefault="00C72039" w:rsidP="00F83DDE">
      <w:pPr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Al D</w:t>
      </w:r>
      <w:r w:rsidR="00531A4E">
        <w:rPr>
          <w:rFonts w:eastAsia="Times New Roman"/>
          <w:b/>
          <w:bCs/>
          <w:sz w:val="20"/>
          <w:szCs w:val="20"/>
        </w:rPr>
        <w:t xml:space="preserve">irigente </w:t>
      </w:r>
      <w:r>
        <w:rPr>
          <w:rFonts w:eastAsia="Times New Roman"/>
          <w:b/>
          <w:bCs/>
          <w:sz w:val="20"/>
          <w:szCs w:val="20"/>
        </w:rPr>
        <w:t>S</w:t>
      </w:r>
      <w:r w:rsidR="00372FC6">
        <w:rPr>
          <w:rFonts w:eastAsia="Times New Roman"/>
          <w:b/>
          <w:bCs/>
          <w:sz w:val="20"/>
          <w:szCs w:val="20"/>
        </w:rPr>
        <w:t xml:space="preserve">colastico del </w:t>
      </w:r>
      <w:r w:rsidR="00F83DDE">
        <w:rPr>
          <w:rFonts w:eastAsia="Times New Roman"/>
          <w:b/>
          <w:bCs/>
          <w:sz w:val="20"/>
          <w:szCs w:val="20"/>
        </w:rPr>
        <w:t>l’IISS F. Ferrara di Palermo</w:t>
      </w:r>
    </w:p>
    <w:p w:rsidR="00372FC6" w:rsidRDefault="00372FC6" w:rsidP="00372FC6">
      <w:pPr>
        <w:jc w:val="right"/>
        <w:rPr>
          <w:sz w:val="20"/>
          <w:szCs w:val="20"/>
        </w:rPr>
      </w:pPr>
    </w:p>
    <w:p w:rsidR="002D133C" w:rsidRDefault="002D133C">
      <w:pPr>
        <w:spacing w:line="20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380"/>
      </w:tblGrid>
      <w:tr w:rsidR="002D133C">
        <w:trPr>
          <w:trHeight w:val="262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Il/La sottoscritto/a</w:t>
            </w:r>
          </w:p>
        </w:tc>
        <w:tc>
          <w:tcPr>
            <w:tcW w:w="2380" w:type="dxa"/>
            <w:vAlign w:val="bottom"/>
          </w:tcPr>
          <w:p w:rsidR="002D133C" w:rsidRDefault="002D133C"/>
        </w:tc>
      </w:tr>
      <w:tr w:rsidR="002D133C">
        <w:trPr>
          <w:trHeight w:val="278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nato/a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4"/>
                <w:szCs w:val="24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residente in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via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8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4"/>
                <w:szCs w:val="24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Documento d’identità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titolo di:</w:t>
            </w: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diretto interessato</w:t>
            </w: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legale rappresentante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per conto di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</w:tbl>
    <w:p w:rsidR="002D133C" w:rsidRDefault="00D719C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39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149.6pt" to="483.45pt,-149.6pt" o:allowincell="f" strokeweight=".16931mm"/>
        </w:pict>
      </w:r>
      <w:r>
        <w:rPr>
          <w:noProof/>
          <w:sz w:val="24"/>
          <w:szCs w:val="24"/>
        </w:rPr>
        <w:pict>
          <v:line id="Shape 2" o:spid="_x0000_s1027" style="position:absolute;z-index: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135.7pt" to="483.45pt,-135.7pt" o:allowincell="f" strokeweight=".48pt"/>
        </w:pict>
      </w:r>
      <w:r>
        <w:rPr>
          <w:noProof/>
          <w:sz w:val="24"/>
          <w:szCs w:val="24"/>
        </w:rPr>
        <w:pict>
          <v:line id="Shape 3" o:spid="_x0000_s1028" style="position:absolute;z-index: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122pt" to="483.45pt,-122pt" o:allowincell="f" strokeweight=".16931mm"/>
        </w:pict>
      </w:r>
      <w:r>
        <w:rPr>
          <w:noProof/>
          <w:sz w:val="24"/>
          <w:szCs w:val="24"/>
        </w:rPr>
        <w:pict>
          <v:line id="Shape 4" o:spid="_x0000_s1029" style="position:absolute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108.35pt" to="483.45pt,-108.35pt" o:allowincell="f" strokeweight=".16931mm"/>
        </w:pict>
      </w:r>
      <w:r>
        <w:rPr>
          <w:noProof/>
          <w:sz w:val="24"/>
          <w:szCs w:val="24"/>
        </w:rPr>
        <w:pict>
          <v:line id="Shape 5" o:spid="_x0000_s1030" style="position:absolute;z-index:251643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94.65pt" to="483.45pt,-94.65pt" o:allowincell="f" strokeweight=".16931mm"/>
        </w:pict>
      </w:r>
      <w:r>
        <w:rPr>
          <w:noProof/>
          <w:sz w:val="24"/>
          <w:szCs w:val="24"/>
        </w:rPr>
        <w:pict>
          <v:line id="Shape 6" o:spid="_x0000_s1031" style="position:absolute;z-index: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81pt" to="483.45pt,-81pt" o:allowincell="f" strokeweight=".16931mm"/>
        </w:pict>
      </w:r>
      <w:r>
        <w:rPr>
          <w:noProof/>
          <w:sz w:val="24"/>
          <w:szCs w:val="24"/>
        </w:rPr>
        <w:pict>
          <v:line id="Shape 7" o:spid="_x0000_s1032" style="position:absolute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67.3pt" to="483.45pt,-67.3pt" o:allowincell="f" strokeweight=".16931mm"/>
        </w:pict>
      </w:r>
      <w:r>
        <w:rPr>
          <w:noProof/>
          <w:sz w:val="24"/>
          <w:szCs w:val="24"/>
        </w:rPr>
        <w:pict>
          <v:line id="Shape 8" o:spid="_x0000_s1033" style="position:absolute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53.35pt" to="483.45pt,-53.35pt" o:allowincell="f" strokeweight=".48pt"/>
        </w:pict>
      </w:r>
      <w:r>
        <w:rPr>
          <w:noProof/>
          <w:sz w:val="24"/>
          <w:szCs w:val="24"/>
        </w:rPr>
        <w:pict>
          <v:line id="Shape 9" o:spid="_x0000_s1034" style="position:absolute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39.7pt" to="483.45pt,-39.7pt" o:allowincell="f" strokeweight=".48pt"/>
        </w:pict>
      </w:r>
      <w:r>
        <w:rPr>
          <w:noProof/>
          <w:sz w:val="24"/>
          <w:szCs w:val="24"/>
        </w:rPr>
        <w:pict>
          <v:line id="Shape 10" o:spid="_x0000_s1035" style="position:absolute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26pt" to="483.45pt,-26pt" o:allowincell="f" strokeweight=".16931mm"/>
        </w:pict>
      </w:r>
      <w:r>
        <w:rPr>
          <w:noProof/>
          <w:sz w:val="24"/>
          <w:szCs w:val="24"/>
        </w:rPr>
        <w:pict>
          <v:line id="Shape 11" o:spid="_x0000_s1036" style="position:absolute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-12.35pt" to="483.45pt,-12.35pt" o:allowincell="f" strokeweight=".16931mm"/>
        </w:pict>
      </w:r>
      <w:r>
        <w:rPr>
          <w:noProof/>
          <w:sz w:val="24"/>
          <w:szCs w:val="24"/>
        </w:rPr>
        <w:pict>
          <v:line id="Shape 12" o:spid="_x0000_s1037" style="position:absolute;z-index: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85pt,-149.85pt" to="-5.85pt,1.55pt" o:allowincell="f" strokeweight=".16931mm"/>
        </w:pict>
      </w:r>
      <w:r>
        <w:rPr>
          <w:noProof/>
          <w:sz w:val="24"/>
          <w:szCs w:val="24"/>
        </w:rPr>
        <w:pict>
          <v:line id="Shape 13" o:spid="_x0000_s1038" style="position:absolute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3.15pt,-149.85pt" to="113.15pt,1.55pt" o:allowincell="f" strokeweight=".16931mm"/>
        </w:pict>
      </w:r>
      <w:r>
        <w:rPr>
          <w:noProof/>
          <w:sz w:val="24"/>
          <w:szCs w:val="24"/>
        </w:rPr>
        <w:pict>
          <v:line id="Shape 14" o:spid="_x0000_s1039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3.6pt,-26.25pt" to="233.6pt,1.55pt" o:allowincell="f" strokeweight=".48pt"/>
        </w:pict>
      </w:r>
      <w:r>
        <w:rPr>
          <w:noProof/>
          <w:sz w:val="24"/>
          <w:szCs w:val="24"/>
        </w:rPr>
        <w:pict>
          <v:line id="Shape 15" o:spid="_x0000_s1040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3.2pt,-149.85pt" to="483.2pt,1.55pt" o:allowincell="f" strokeweight=".16931mm"/>
        </w:pict>
      </w:r>
      <w:r>
        <w:rPr>
          <w:noProof/>
          <w:sz w:val="24"/>
          <w:szCs w:val="24"/>
        </w:rPr>
        <w:pict>
          <v:line id="Shape 16" o:spid="_x0000_s1041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1.3pt" to="483.45pt,1.3pt" o:allowincell="f" strokeweight=".16931mm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48" w:lineRule="exact"/>
        <w:rPr>
          <w:sz w:val="24"/>
          <w:szCs w:val="24"/>
        </w:rPr>
      </w:pPr>
    </w:p>
    <w:p w:rsidR="002D133C" w:rsidRDefault="00531A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CHIEDE:</w:t>
      </w: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previo pagamento della somma, se dovuta, per il rimborso spese</w:t>
      </w:r>
      <w:r>
        <w:rPr>
          <w:rFonts w:eastAsia="Times New Roman"/>
          <w:sz w:val="20"/>
          <w:szCs w:val="20"/>
        </w:rPr>
        <w:t>)</w:t>
      </w:r>
    </w:p>
    <w:p w:rsidR="002D133C" w:rsidRDefault="002D133C">
      <w:pPr>
        <w:spacing w:line="199" w:lineRule="exact"/>
        <w:rPr>
          <w:sz w:val="24"/>
          <w:szCs w:val="24"/>
        </w:rPr>
      </w:pP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il rilascio di copia semplice</w:t>
      </w:r>
    </w:p>
    <w:p w:rsidR="002D133C" w:rsidRDefault="002D133C">
      <w:pPr>
        <w:spacing w:line="31" w:lineRule="exact"/>
        <w:rPr>
          <w:sz w:val="24"/>
          <w:szCs w:val="24"/>
        </w:rPr>
      </w:pP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il rilascio di copia autentica (in bollo)</w:t>
      </w: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il rilascio su supporto elettronico, in formato non modificabile dei seguenti documenti: </w:t>
      </w:r>
      <w:r>
        <w:rPr>
          <w:rFonts w:eastAsia="Times New Roman"/>
          <w:b/>
          <w:bCs/>
          <w:sz w:val="20"/>
          <w:szCs w:val="20"/>
        </w:rPr>
        <w:t>(5)</w:t>
      </w:r>
    </w:p>
    <w:p w:rsidR="002D133C" w:rsidRDefault="00D719C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" o:spid="_x0000_s1042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11.4pt" to="483.45pt,11.4pt" o:allowincell="f" strokeweight=".48pt"/>
        </w:pict>
      </w:r>
      <w:r>
        <w:rPr>
          <w:noProof/>
          <w:sz w:val="24"/>
          <w:szCs w:val="24"/>
        </w:rPr>
        <w:pict>
          <v:line id="Shape 18" o:spid="_x0000_s1043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23.4pt" to="483.45pt,23.4pt" o:allowincell="f" strokeweight=".48pt"/>
        </w:pict>
      </w:r>
      <w:r>
        <w:rPr>
          <w:noProof/>
          <w:sz w:val="24"/>
          <w:szCs w:val="24"/>
        </w:rPr>
        <w:pict>
          <v:line id="Shape 19" o:spid="_x0000_s1044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35.4pt" to="483.45pt,35.4pt" o:allowincell="f" strokeweight=".48pt"/>
        </w:pict>
      </w:r>
      <w:r>
        <w:rPr>
          <w:noProof/>
          <w:sz w:val="24"/>
          <w:szCs w:val="24"/>
        </w:rPr>
        <w:pict>
          <v:line id="Shape 20" o:spid="_x0000_s1045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47.4pt" to="483.45pt,47.4pt" o:allowincell="f" strokeweight=".48pt"/>
        </w:pict>
      </w:r>
      <w:r>
        <w:rPr>
          <w:noProof/>
          <w:sz w:val="24"/>
          <w:szCs w:val="24"/>
        </w:rPr>
        <w:pict>
          <v:line id="Shape 21" o:spid="_x0000_s1046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85pt,11.15pt" to="-5.85pt,59.65pt" o:allowincell="f" strokeweight=".16931mm"/>
        </w:pict>
      </w:r>
      <w:r>
        <w:rPr>
          <w:noProof/>
          <w:sz w:val="24"/>
          <w:szCs w:val="24"/>
        </w:rPr>
        <w:pict>
          <v:line id="Shape 22" o:spid="_x0000_s1047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3.2pt,11.15pt" to="483.2pt,59.65pt" o:allowincell="f" strokeweight=".16931mm"/>
        </w:pict>
      </w:r>
      <w:r>
        <w:rPr>
          <w:noProof/>
          <w:sz w:val="24"/>
          <w:szCs w:val="24"/>
        </w:rPr>
        <w:pict>
          <v:line id="Shape 23" o:spid="_x0000_s1048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59.4pt" to="483.45pt,59.4pt" o:allowincell="f" strokeweight=".48pt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375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Motivazione della richiesta: </w:t>
      </w:r>
      <w:r>
        <w:rPr>
          <w:rFonts w:eastAsia="Times New Roman"/>
          <w:b/>
          <w:bCs/>
          <w:sz w:val="20"/>
          <w:szCs w:val="20"/>
        </w:rPr>
        <w:t>(6)</w:t>
      </w:r>
    </w:p>
    <w:p w:rsidR="002D133C" w:rsidRDefault="00D719C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4" o:spid="_x0000_s1049" style="position:absolute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12.95pt" to="483.45pt,12.95pt" o:allowincell="f" strokeweight=".16931mm"/>
        </w:pict>
      </w:r>
      <w:r>
        <w:rPr>
          <w:noProof/>
          <w:sz w:val="24"/>
          <w:szCs w:val="24"/>
        </w:rPr>
        <w:pict>
          <v:line id="Shape 25" o:spid="_x0000_s1050" style="position:absolute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24.95pt" to="483.45pt,24.95pt" o:allowincell="f" strokeweight=".16931mm"/>
        </w:pict>
      </w:r>
      <w:r>
        <w:rPr>
          <w:noProof/>
          <w:sz w:val="24"/>
          <w:szCs w:val="24"/>
        </w:rPr>
        <w:pict>
          <v:line id="Shape 26" o:spid="_x0000_s1051" style="position:absolute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36.95pt" to="483.45pt,36.95pt" o:allowincell="f" strokeweight=".16931mm"/>
        </w:pict>
      </w:r>
      <w:r>
        <w:rPr>
          <w:noProof/>
          <w:sz w:val="24"/>
          <w:szCs w:val="24"/>
        </w:rPr>
        <w:pict>
          <v:line id="Shape 27" o:spid="_x0000_s1052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48.95pt" to="483.45pt,48.95pt" o:allowincell="f" strokeweight=".16931mm"/>
        </w:pict>
      </w:r>
      <w:r>
        <w:rPr>
          <w:noProof/>
          <w:sz w:val="24"/>
          <w:szCs w:val="24"/>
        </w:rPr>
        <w:pict>
          <v:line id="Shape 28" o:spid="_x0000_s1053" style="position:absolute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85pt,12.7pt" to="-5.85pt,61.45pt" o:allowincell="f" strokeweight=".16931mm"/>
        </w:pict>
      </w:r>
      <w:r>
        <w:rPr>
          <w:noProof/>
          <w:sz w:val="24"/>
          <w:szCs w:val="24"/>
        </w:rPr>
        <w:pict>
          <v:line id="Shape 29" o:spid="_x0000_s1054" style="position:absolute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3.2pt,12.7pt" to="483.2pt,61.45pt" o:allowincell="f" strokeweight=".16931mm"/>
        </w:pict>
      </w:r>
      <w:r>
        <w:rPr>
          <w:noProof/>
          <w:sz w:val="24"/>
          <w:szCs w:val="24"/>
        </w:rPr>
        <w:pict>
          <v:line id="Shape 30" o:spid="_x0000_s1055" style="position:absolute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61.2pt" to="483.45pt,61.2pt" o:allowincell="f" strokeweight=".48pt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11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Indirizzo presso il quale si desidera ricevere le comunicazioni relative alla procedura d’accesso:</w:t>
      </w:r>
    </w:p>
    <w:p w:rsidR="002D133C" w:rsidRDefault="00D719C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1" o:spid="_x0000_s1056" style="position:absolute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12.95pt" to="483.45pt,12.95pt" o:allowincell="f" strokeweight=".16931mm"/>
        </w:pict>
      </w:r>
      <w:r>
        <w:rPr>
          <w:noProof/>
          <w:sz w:val="24"/>
          <w:szCs w:val="24"/>
        </w:rPr>
        <w:pict>
          <v:line id="Shape 32" o:spid="_x0000_s1057" style="position:absolute;z-index: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24.95pt" to="483.45pt,24.95pt" o:allowincell="f" strokeweight=".16931mm"/>
        </w:pict>
      </w:r>
      <w:r>
        <w:rPr>
          <w:noProof/>
          <w:sz w:val="24"/>
          <w:szCs w:val="24"/>
        </w:rPr>
        <w:pict>
          <v:line id="Shape 33" o:spid="_x0000_s1058" style="position:absolute;z-index:251672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36.95pt" to="483.45pt,36.95pt" o:allowincell="f" strokeweight=".16931mm"/>
        </w:pict>
      </w:r>
      <w:r>
        <w:rPr>
          <w:noProof/>
          <w:sz w:val="24"/>
          <w:szCs w:val="24"/>
        </w:rPr>
        <w:pict>
          <v:line id="Shape 34" o:spid="_x0000_s1059" style="position:absolute;z-index:251673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48.95pt" to="483.45pt,48.95pt" o:allowincell="f" strokeweight=".16931mm"/>
        </w:pict>
      </w:r>
      <w:r>
        <w:rPr>
          <w:noProof/>
          <w:sz w:val="24"/>
          <w:szCs w:val="24"/>
        </w:rPr>
        <w:pict>
          <v:line id="Shape 35" o:spid="_x0000_s1060" style="position:absolute;z-index:251674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85pt,12.7pt" to="-5.85pt,61.2pt" o:allowincell="f" strokeweight=".16931mm"/>
        </w:pict>
      </w:r>
      <w:r>
        <w:rPr>
          <w:noProof/>
          <w:sz w:val="24"/>
          <w:szCs w:val="24"/>
        </w:rPr>
        <w:pict>
          <v:line id="Shape 36" o:spid="_x0000_s1061" style="position:absolute;z-index:251675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3.2pt,12.7pt" to="483.2pt,61.2pt" o:allowincell="f" strokeweight=".16931mm"/>
        </w:pict>
      </w:r>
      <w:r>
        <w:rPr>
          <w:noProof/>
          <w:sz w:val="24"/>
          <w:szCs w:val="24"/>
        </w:rPr>
        <w:pict>
          <v:line id="Shape 37" o:spid="_x0000_s1062" style="position:absolute;z-index:251676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1pt,60.95pt" to="483.45pt,60.95pt" o:allowincell="f" strokeweight=".16931mm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11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_____________/______________ Firma ____________________________________________</w:t>
      </w: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tabs>
          <w:tab w:val="left" w:pos="5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(Nome e Cognome)</w: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91" w:lineRule="exact"/>
        <w:rPr>
          <w:sz w:val="24"/>
          <w:szCs w:val="24"/>
        </w:rPr>
      </w:pPr>
    </w:p>
    <w:p w:rsidR="002D133C" w:rsidRPr="00372FC6" w:rsidRDefault="00531A4E" w:rsidP="00CB49F4">
      <w:pPr>
        <w:numPr>
          <w:ilvl w:val="0"/>
          <w:numId w:val="2"/>
        </w:numPr>
        <w:tabs>
          <w:tab w:val="left" w:pos="320"/>
        </w:tabs>
        <w:ind w:left="320" w:hanging="274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Nel caso di richiesta di copia conforme all’originale dovranno essere consegnate agli uffici competenti le marche </w:t>
      </w:r>
      <w:proofErr w:type="spellStart"/>
      <w:r>
        <w:rPr>
          <w:rFonts w:eastAsia="Times New Roman"/>
          <w:sz w:val="20"/>
          <w:szCs w:val="20"/>
        </w:rPr>
        <w:t>da</w:t>
      </w:r>
      <w:r w:rsidR="00372FC6">
        <w:rPr>
          <w:rFonts w:eastAsia="Times New Roman"/>
          <w:sz w:val="20"/>
          <w:szCs w:val="20"/>
        </w:rPr>
        <w:t>bollo</w:t>
      </w:r>
      <w:proofErr w:type="spellEnd"/>
      <w:r w:rsidR="00372FC6">
        <w:rPr>
          <w:rFonts w:eastAsia="Times New Roman"/>
          <w:sz w:val="20"/>
          <w:szCs w:val="20"/>
        </w:rPr>
        <w:t xml:space="preserve"> necessarie alla regolarizzazione degli atti il cui numero ed ammontare sarà indicato dagli uffici stessi. L’istanza, in questo caso, dovrà essere presentata in bollo.</w:t>
      </w:r>
    </w:p>
    <w:p w:rsidR="00372FC6" w:rsidRPr="00372FC6" w:rsidRDefault="00372FC6" w:rsidP="00CB49F4">
      <w:pPr>
        <w:numPr>
          <w:ilvl w:val="0"/>
          <w:numId w:val="2"/>
        </w:numPr>
        <w:tabs>
          <w:tab w:val="left" w:pos="327"/>
        </w:tabs>
        <w:spacing w:line="238" w:lineRule="auto"/>
        <w:ind w:left="20" w:hanging="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Nel caso di inoltro dell’istanza a mezzo posta o fax il richiedente dovrà allegare alla presente anche fotocopia di documento di riconoscimento in corso di validità. I recapiti presso i quali possono essere inoltrate le richieste di accesso sono i seguenti:</w:t>
      </w:r>
    </w:p>
    <w:p w:rsidR="00372FC6" w:rsidRPr="00372FC6" w:rsidRDefault="00372FC6" w:rsidP="00CB49F4">
      <w:pPr>
        <w:tabs>
          <w:tab w:val="left" w:pos="327"/>
        </w:tabs>
        <w:spacing w:line="238" w:lineRule="auto"/>
        <w:ind w:left="20"/>
        <w:jc w:val="both"/>
        <w:rPr>
          <w:rFonts w:eastAsia="Times New Roman"/>
          <w:b/>
          <w:bCs/>
          <w:sz w:val="20"/>
          <w:szCs w:val="20"/>
        </w:rPr>
      </w:pPr>
    </w:p>
    <w:p w:rsidR="00372FC6" w:rsidRPr="00372FC6" w:rsidRDefault="00A81DF2" w:rsidP="00CB49F4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I.I.S.S.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Francesco Ferrara </w:t>
      </w:r>
    </w:p>
    <w:p w:rsidR="00372FC6" w:rsidRPr="00372FC6" w:rsidRDefault="00372FC6" w:rsidP="00CB49F4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72FC6">
        <w:rPr>
          <w:rFonts w:ascii="Arial" w:hAnsi="Arial" w:cs="Arial"/>
          <w:bCs/>
          <w:sz w:val="16"/>
          <w:szCs w:val="16"/>
        </w:rPr>
        <w:t xml:space="preserve">Codice meccanografico: </w:t>
      </w:r>
      <w:r w:rsidR="00A81DF2">
        <w:rPr>
          <w:rFonts w:ascii="Arial" w:hAnsi="Arial" w:cs="Arial"/>
          <w:bCs/>
          <w:sz w:val="16"/>
          <w:szCs w:val="16"/>
        </w:rPr>
        <w:t>PAIS02300P  C.F. 80019080821</w:t>
      </w:r>
      <w:r w:rsidRPr="00372FC6">
        <w:rPr>
          <w:rFonts w:ascii="Arial" w:hAnsi="Arial" w:cs="Arial"/>
          <w:sz w:val="16"/>
          <w:szCs w:val="16"/>
        </w:rPr>
        <w:t xml:space="preserve">  -  sito web</w:t>
      </w:r>
      <w:r w:rsidRPr="00372FC6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5" w:history="1">
        <w:r w:rsidR="00A81DF2">
          <w:rPr>
            <w:rStyle w:val="Collegamentoipertestuale"/>
            <w:rFonts w:ascii="Arial" w:hAnsi="Arial" w:cs="Arial"/>
            <w:sz w:val="16"/>
            <w:szCs w:val="16"/>
          </w:rPr>
          <w:t>http:/iissferrara.edu.it</w:t>
        </w:r>
        <w:r w:rsidRPr="00372FC6">
          <w:rPr>
            <w:rStyle w:val="Collegamentoipertestuale"/>
            <w:rFonts w:ascii="Arial" w:hAnsi="Arial" w:cs="Arial"/>
            <w:sz w:val="16"/>
            <w:szCs w:val="16"/>
          </w:rPr>
          <w:t>/</w:t>
        </w:r>
      </w:hyperlink>
    </w:p>
    <w:p w:rsidR="00372FC6" w:rsidRPr="00372FC6" w:rsidRDefault="00372FC6" w:rsidP="00CB49F4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372FC6">
        <w:rPr>
          <w:rFonts w:ascii="Arial" w:hAnsi="Arial" w:cs="Arial"/>
          <w:sz w:val="16"/>
          <w:szCs w:val="16"/>
        </w:rPr>
        <w:t xml:space="preserve">Tel/fax:  </w:t>
      </w:r>
      <w:r w:rsidR="00A81DF2">
        <w:rPr>
          <w:rFonts w:ascii="Arial" w:hAnsi="Arial" w:cs="Arial"/>
          <w:sz w:val="16"/>
          <w:szCs w:val="16"/>
        </w:rPr>
        <w:t>091332721</w:t>
      </w:r>
      <w:r w:rsidRPr="00372FC6">
        <w:rPr>
          <w:rFonts w:ascii="Arial" w:hAnsi="Arial" w:cs="Arial"/>
          <w:sz w:val="16"/>
          <w:szCs w:val="16"/>
        </w:rPr>
        <w:t xml:space="preserve">  -  E-mail: </w:t>
      </w:r>
      <w:hyperlink r:id="rId6" w:history="1">
        <w:r w:rsidR="00A81DF2" w:rsidRPr="00167F78">
          <w:rPr>
            <w:rStyle w:val="Collegamentoipertestuale"/>
            <w:rFonts w:ascii="Arial" w:hAnsi="Arial" w:cs="Arial"/>
            <w:sz w:val="16"/>
            <w:szCs w:val="16"/>
          </w:rPr>
          <w:t>pais02300p@istruzione.it</w:t>
        </w:r>
      </w:hyperlink>
      <w:r w:rsidRPr="00372FC6">
        <w:rPr>
          <w:rFonts w:ascii="Arial" w:hAnsi="Arial" w:cs="Arial"/>
          <w:color w:val="666666"/>
          <w:sz w:val="16"/>
          <w:szCs w:val="16"/>
        </w:rPr>
        <w:t xml:space="preserve"> / </w:t>
      </w:r>
      <w:hyperlink r:id="rId7" w:history="1">
        <w:r w:rsidR="00A81DF2" w:rsidRPr="00167F78">
          <w:rPr>
            <w:rStyle w:val="Collegamentoipertestuale"/>
            <w:rFonts w:ascii="Arial" w:hAnsi="Arial" w:cs="Arial"/>
            <w:sz w:val="16"/>
            <w:szCs w:val="16"/>
          </w:rPr>
          <w:t>pais02300p@pec.istruzione.it</w:t>
        </w:r>
      </w:hyperlink>
    </w:p>
    <w:p w:rsidR="00372FC6" w:rsidRPr="00372FC6" w:rsidRDefault="00372FC6" w:rsidP="00CB49F4">
      <w:pPr>
        <w:tabs>
          <w:tab w:val="left" w:pos="327"/>
        </w:tabs>
        <w:spacing w:line="238" w:lineRule="auto"/>
        <w:jc w:val="both"/>
        <w:rPr>
          <w:rFonts w:eastAsia="Times New Roman"/>
          <w:b/>
          <w:bCs/>
          <w:sz w:val="20"/>
          <w:szCs w:val="20"/>
        </w:rPr>
      </w:pPr>
    </w:p>
    <w:p w:rsidR="00CB49F4" w:rsidRDefault="00CB49F4" w:rsidP="00CB49F4">
      <w:pPr>
        <w:spacing w:line="25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Le eventuali modifiche di tali recapiti verranno rese note con determinazione pubblicata all’albo dell’istituto e sul sito web.</w:t>
      </w:r>
    </w:p>
    <w:p w:rsidR="00372FC6" w:rsidRDefault="00372FC6" w:rsidP="00372FC6">
      <w:pPr>
        <w:tabs>
          <w:tab w:val="left" w:pos="327"/>
        </w:tabs>
        <w:spacing w:line="238" w:lineRule="auto"/>
        <w:jc w:val="both"/>
        <w:rPr>
          <w:rFonts w:eastAsia="Times New Roman"/>
          <w:b/>
          <w:bCs/>
          <w:sz w:val="20"/>
          <w:szCs w:val="20"/>
        </w:rPr>
      </w:pPr>
    </w:p>
    <w:p w:rsidR="00C72039" w:rsidRDefault="00C72039" w:rsidP="00C72039">
      <w:pPr>
        <w:numPr>
          <w:ilvl w:val="1"/>
          <w:numId w:val="4"/>
        </w:numPr>
        <w:tabs>
          <w:tab w:val="left" w:pos="404"/>
        </w:tabs>
        <w:ind w:left="20" w:firstLine="4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Indicare il tipo di documento, numero, luogo, autorità e data di rilascio nonché allegare copia del predetto documento.</w:t>
      </w:r>
    </w:p>
    <w:p w:rsidR="00C72039" w:rsidRDefault="00C72039" w:rsidP="00C72039">
      <w:pPr>
        <w:numPr>
          <w:ilvl w:val="0"/>
          <w:numId w:val="5"/>
        </w:numPr>
        <w:tabs>
          <w:tab w:val="left" w:pos="300"/>
        </w:tabs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Produrre documenti utili ad attestare i poteri di delega o rappresentanza.</w:t>
      </w:r>
    </w:p>
    <w:p w:rsidR="00C72039" w:rsidRDefault="00C72039" w:rsidP="00C72039">
      <w:pPr>
        <w:numPr>
          <w:ilvl w:val="0"/>
          <w:numId w:val="5"/>
        </w:numPr>
        <w:tabs>
          <w:tab w:val="left" w:pos="318"/>
        </w:tabs>
        <w:ind w:left="20" w:hanging="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gli estremi dei documenti o gli elementi che ne consentano l’individuazione. Non sono ammesse richieste imprecise e generiche (es. quelle che fanno riferimento a tutti gli atti relativi ad un dato procedimento o a tutta la documentazione, ecc.)</w:t>
      </w:r>
    </w:p>
    <w:p w:rsidR="00C72039" w:rsidRDefault="00C72039" w:rsidP="00C72039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:rsidR="00C72039" w:rsidRDefault="00C72039" w:rsidP="00C72039">
      <w:pPr>
        <w:numPr>
          <w:ilvl w:val="0"/>
          <w:numId w:val="5"/>
        </w:numPr>
        <w:tabs>
          <w:tab w:val="left" w:pos="300"/>
        </w:tabs>
        <w:spacing w:line="235" w:lineRule="auto"/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l’interesse giuridicamente rilevante del richiedente connesso all’oggetto della richiesta.</w:t>
      </w:r>
    </w:p>
    <w:p w:rsidR="00372FC6" w:rsidRDefault="00372FC6" w:rsidP="00C72039">
      <w:pPr>
        <w:tabs>
          <w:tab w:val="left" w:pos="320"/>
        </w:tabs>
        <w:ind w:left="320"/>
        <w:rPr>
          <w:rFonts w:eastAsia="Times New Roman"/>
          <w:b/>
          <w:bCs/>
          <w:sz w:val="20"/>
          <w:szCs w:val="20"/>
        </w:rPr>
      </w:pP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INFORMATIVA PRIVACY</w:t>
      </w:r>
    </w:p>
    <w:p w:rsidR="002D133C" w:rsidRDefault="002D133C">
      <w:pPr>
        <w:spacing w:line="34" w:lineRule="exact"/>
        <w:rPr>
          <w:sz w:val="24"/>
          <w:szCs w:val="24"/>
        </w:rPr>
      </w:pPr>
    </w:p>
    <w:p w:rsidR="00F83DDE" w:rsidRPr="00F83DDE" w:rsidRDefault="00F83DDE" w:rsidP="00F83DDE">
      <w:pPr>
        <w:tabs>
          <w:tab w:val="center" w:pos="4819"/>
          <w:tab w:val="right" w:pos="9638"/>
        </w:tabs>
        <w:spacing w:before="120" w:after="120"/>
        <w:jc w:val="center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Informativa sul trattamento dei dati personali</w:t>
      </w:r>
    </w:p>
    <w:p w:rsidR="00F83DDE" w:rsidRPr="00F83DDE" w:rsidRDefault="00F83DDE" w:rsidP="00F83DDE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(Art. 13 del Regolamento UE 679/2016)</w:t>
      </w:r>
    </w:p>
    <w:p w:rsidR="00F83DDE" w:rsidRPr="00F83DDE" w:rsidRDefault="00F83DDE" w:rsidP="00F83DDE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F83DDE">
        <w:rPr>
          <w:rFonts w:eastAsia="Times New Roman"/>
          <w:sz w:val="20"/>
          <w:szCs w:val="20"/>
        </w:rPr>
        <w:t>fornirLe</w:t>
      </w:r>
      <w:proofErr w:type="spellEnd"/>
      <w:r w:rsidRPr="00F83DDE">
        <w:rPr>
          <w:rFonts w:eastAsia="Times New Roman"/>
          <w:sz w:val="20"/>
          <w:szCs w:val="20"/>
        </w:rPr>
        <w:t xml:space="preserve"> informazioni circa il trattamento dei dati personali che La riguardano</w:t>
      </w:r>
      <w:r w:rsidR="00A81DF2">
        <w:rPr>
          <w:rFonts w:eastAsia="Times New Roman"/>
          <w:sz w:val="20"/>
          <w:szCs w:val="20"/>
        </w:rPr>
        <w:t xml:space="preserve"> nel momento in cui viene prodotta l’istanza in oggetto</w:t>
      </w:r>
      <w:r w:rsidRPr="00F83DDE">
        <w:rPr>
          <w:rFonts w:eastAsia="Times New Roman"/>
          <w:sz w:val="20"/>
          <w:szCs w:val="20"/>
        </w:rPr>
        <w:t xml:space="preserve">. 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Titolare del trattamento dei dati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Titolare del trattamento dei dati è l’Istituzione scolastica IISS Francesco Ferrara, al quale ci si potrà rivolgere per esercitare i diritti degli interessati. Telefono: 091332721, </w:t>
      </w:r>
      <w:proofErr w:type="spellStart"/>
      <w:r w:rsidRPr="00F83DDE">
        <w:rPr>
          <w:rFonts w:eastAsia="Times New Roman"/>
          <w:sz w:val="20"/>
          <w:szCs w:val="20"/>
        </w:rPr>
        <w:t>Email</w:t>
      </w:r>
      <w:proofErr w:type="spellEnd"/>
      <w:r w:rsidRPr="00F83DDE">
        <w:rPr>
          <w:rFonts w:eastAsia="Times New Roman"/>
          <w:sz w:val="20"/>
          <w:szCs w:val="20"/>
        </w:rPr>
        <w:t xml:space="preserve">: </w:t>
      </w:r>
      <w:hyperlink r:id="rId8" w:history="1">
        <w:r w:rsidRPr="00F83DDE">
          <w:rPr>
            <w:rFonts w:eastAsia="Times New Roman"/>
            <w:sz w:val="20"/>
            <w:szCs w:val="20"/>
          </w:rPr>
          <w:t>pais02300p@istruzione.it</w:t>
        </w:r>
      </w:hyperlink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Responsabile del trattamento </w:t>
      </w:r>
    </w:p>
    <w:p w:rsidR="00F83DDE" w:rsidRPr="00F83DDE" w:rsidRDefault="00A81DF2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Il legale rappresentante dell’istituzione scolastica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Responsabile della protezione dei dati</w:t>
      </w:r>
    </w:p>
    <w:p w:rsidR="00F83DDE" w:rsidRPr="00F83DDE" w:rsidRDefault="00F83DDE" w:rsidP="00F83DDE">
      <w:pPr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Il Responsabile per la protezione dei dati personali è</w:t>
      </w:r>
      <w:r>
        <w:rPr>
          <w:rFonts w:eastAsia="Times New Roman"/>
          <w:sz w:val="20"/>
          <w:szCs w:val="20"/>
        </w:rPr>
        <w:t xml:space="preserve"> </w:t>
      </w:r>
      <w:r w:rsidRPr="00F83DDE">
        <w:rPr>
          <w:rFonts w:eastAsia="Times New Roman"/>
          <w:sz w:val="20"/>
          <w:szCs w:val="20"/>
        </w:rPr>
        <w:t xml:space="preserve">Giuseppe Antonio Ferraro della ditta Leonardo </w:t>
      </w:r>
      <w:proofErr w:type="spellStart"/>
      <w:r w:rsidRPr="00F83DDE">
        <w:rPr>
          <w:rFonts w:eastAsia="Times New Roman"/>
          <w:sz w:val="20"/>
          <w:szCs w:val="20"/>
        </w:rPr>
        <w:t>Engineering</w:t>
      </w:r>
      <w:proofErr w:type="spellEnd"/>
      <w:r w:rsidRPr="00F83DDE">
        <w:rPr>
          <w:rFonts w:eastAsia="Times New Roman"/>
          <w:sz w:val="20"/>
          <w:szCs w:val="20"/>
        </w:rPr>
        <w:t xml:space="preserve">. STAFF RDP: Avv. </w:t>
      </w:r>
      <w:proofErr w:type="spellStart"/>
      <w:r w:rsidRPr="00F83DDE">
        <w:rPr>
          <w:rFonts w:eastAsia="Times New Roman"/>
          <w:sz w:val="20"/>
          <w:szCs w:val="20"/>
        </w:rPr>
        <w:t>Marilia</w:t>
      </w:r>
      <w:proofErr w:type="spellEnd"/>
      <w:r w:rsidRPr="00F83DDE">
        <w:rPr>
          <w:rFonts w:eastAsia="Times New Roman"/>
          <w:sz w:val="20"/>
          <w:szCs w:val="20"/>
        </w:rPr>
        <w:t xml:space="preserve"> Lo Re. Telefono:0917789578, </w:t>
      </w:r>
      <w:proofErr w:type="spellStart"/>
      <w:r w:rsidRPr="00F83DDE">
        <w:rPr>
          <w:rFonts w:eastAsia="Times New Roman"/>
          <w:sz w:val="20"/>
          <w:szCs w:val="20"/>
        </w:rPr>
        <w:t>Email</w:t>
      </w:r>
      <w:proofErr w:type="spellEnd"/>
      <w:r w:rsidRPr="00F83DDE">
        <w:rPr>
          <w:rFonts w:eastAsia="Times New Roman"/>
          <w:sz w:val="20"/>
          <w:szCs w:val="20"/>
        </w:rPr>
        <w:t xml:space="preserve">: </w:t>
      </w:r>
      <w:hyperlink r:id="rId9" w:history="1">
        <w:r w:rsidRPr="00F83DDE">
          <w:rPr>
            <w:rFonts w:eastAsia="Times New Roman"/>
            <w:sz w:val="20"/>
            <w:szCs w:val="20"/>
          </w:rPr>
          <w:t>dpo@leonardo-engineering.it</w:t>
        </w:r>
      </w:hyperlink>
    </w:p>
    <w:p w:rsidR="00F83DDE" w:rsidRPr="00F83DDE" w:rsidRDefault="00F83DDE" w:rsidP="00F83DDE">
      <w:pPr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Finalità del trattamento e base giuridica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I dati personali da Lei forniti sono </w:t>
      </w:r>
      <w:proofErr w:type="spellStart"/>
      <w:r w:rsidRPr="00F83DDE">
        <w:rPr>
          <w:rFonts w:eastAsia="Times New Roman"/>
          <w:sz w:val="20"/>
          <w:szCs w:val="20"/>
        </w:rPr>
        <w:t>trattat</w:t>
      </w:r>
      <w:proofErr w:type="spellEnd"/>
      <w:r w:rsidR="00A81DF2">
        <w:rPr>
          <w:rFonts w:eastAsia="Times New Roman"/>
          <w:sz w:val="20"/>
          <w:szCs w:val="20"/>
        </w:rPr>
        <w:t xml:space="preserve"> </w:t>
      </w:r>
      <w:proofErr w:type="spellStart"/>
      <w:r w:rsidRPr="00F83DDE">
        <w:rPr>
          <w:rFonts w:eastAsia="Times New Roman"/>
          <w:sz w:val="20"/>
          <w:szCs w:val="20"/>
        </w:rPr>
        <w:t>i</w:t>
      </w:r>
      <w:bookmarkStart w:id="2" w:name="_Hlk46913500"/>
      <w:r w:rsidRPr="00F83DDE">
        <w:rPr>
          <w:rFonts w:eastAsia="Times New Roman"/>
          <w:sz w:val="20"/>
          <w:szCs w:val="20"/>
        </w:rPr>
        <w:t>per</w:t>
      </w:r>
      <w:proofErr w:type="spellEnd"/>
      <w:r w:rsidRPr="00F83DDE">
        <w:rPr>
          <w:rFonts w:eastAsia="Times New Roman"/>
          <w:sz w:val="20"/>
          <w:szCs w:val="20"/>
        </w:rPr>
        <w:t xml:space="preserve"> ragioni di pubblico interesse, ai sensi dell’art. 6 par. 1, lettera e), Regolamento UE 679/2016 </w:t>
      </w:r>
      <w:bookmarkEnd w:id="2"/>
      <w:r w:rsidRPr="00F83DDE">
        <w:rPr>
          <w:rFonts w:eastAsia="Times New Roman"/>
          <w:sz w:val="20"/>
          <w:szCs w:val="20"/>
        </w:rPr>
        <w:t>e unicamente per finalità strettamente connesse e nece</w:t>
      </w:r>
      <w:r w:rsidR="0032709B">
        <w:rPr>
          <w:rFonts w:eastAsia="Times New Roman"/>
          <w:sz w:val="20"/>
          <w:szCs w:val="20"/>
        </w:rPr>
        <w:t>ssarie, al fine di consentire l’avvio del procedimento di cui all’oggetto</w:t>
      </w:r>
      <w:r w:rsidRPr="00F83DDE">
        <w:rPr>
          <w:rFonts w:eastAsia="Times New Roman"/>
          <w:sz w:val="20"/>
          <w:szCs w:val="20"/>
        </w:rPr>
        <w:t>, in esecuzione del combinato disposto di cui all’art 5, co</w:t>
      </w:r>
      <w:proofErr w:type="spellStart"/>
      <w:r w:rsidRPr="00F83DDE">
        <w:rPr>
          <w:rFonts w:eastAsia="Times New Roman"/>
          <w:sz w:val="20"/>
          <w:szCs w:val="20"/>
        </w:rPr>
        <w:t>.1</w:t>
      </w:r>
      <w:proofErr w:type="spellEnd"/>
      <w:r w:rsidRPr="00F83DDE">
        <w:rPr>
          <w:rFonts w:eastAsia="Times New Roman"/>
          <w:sz w:val="20"/>
          <w:szCs w:val="20"/>
        </w:rPr>
        <w:t xml:space="preserve"> del </w:t>
      </w:r>
      <w:proofErr w:type="spellStart"/>
      <w:r w:rsidRPr="00F83DDE">
        <w:rPr>
          <w:rFonts w:eastAsia="Times New Roman"/>
          <w:sz w:val="20"/>
          <w:szCs w:val="20"/>
        </w:rPr>
        <w:t>D.lgs</w:t>
      </w:r>
      <w:proofErr w:type="spellEnd"/>
      <w:r w:rsidRPr="00F83DDE">
        <w:rPr>
          <w:rFonts w:eastAsia="Times New Roman"/>
          <w:sz w:val="20"/>
          <w:szCs w:val="20"/>
        </w:rPr>
        <w:t xml:space="preserve"> 7 marzo 2005, n. 82, all’art. 1, co</w:t>
      </w:r>
      <w:proofErr w:type="spellStart"/>
      <w:r w:rsidRPr="00F83DDE">
        <w:rPr>
          <w:rFonts w:eastAsia="Times New Roman"/>
          <w:sz w:val="20"/>
          <w:szCs w:val="20"/>
        </w:rPr>
        <w:t>.8</w:t>
      </w:r>
      <w:proofErr w:type="spellEnd"/>
      <w:r w:rsidRPr="00F83DDE">
        <w:rPr>
          <w:rFonts w:eastAsia="Times New Roman"/>
          <w:sz w:val="20"/>
          <w:szCs w:val="20"/>
        </w:rPr>
        <w:t xml:space="preserve"> del D.L. 30 dicembre 2019, n, 162 e all’art. 24, </w:t>
      </w:r>
      <w:proofErr w:type="spellStart"/>
      <w:r w:rsidRPr="00F83DDE">
        <w:rPr>
          <w:rFonts w:eastAsia="Times New Roman"/>
          <w:sz w:val="20"/>
          <w:szCs w:val="20"/>
        </w:rPr>
        <w:t>co</w:t>
      </w:r>
      <w:proofErr w:type="spellEnd"/>
      <w:r w:rsidRPr="00F83DDE">
        <w:rPr>
          <w:rFonts w:eastAsia="Times New Roman"/>
          <w:sz w:val="20"/>
          <w:szCs w:val="20"/>
        </w:rPr>
        <w:t>, 2 del D.L. del 16 luglio 2020, n. 76,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Obbligo di conferimento dei dati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Il conferimento dei dati </w:t>
      </w:r>
      <w:r w:rsidR="00AE55CC">
        <w:rPr>
          <w:rFonts w:eastAsia="Times New Roman"/>
          <w:sz w:val="20"/>
          <w:szCs w:val="20"/>
        </w:rPr>
        <w:t xml:space="preserve"> </w:t>
      </w:r>
      <w:r w:rsidRPr="00F83DDE">
        <w:rPr>
          <w:rFonts w:eastAsia="Times New Roman"/>
          <w:sz w:val="20"/>
          <w:szCs w:val="20"/>
        </w:rPr>
        <w:t>è obbligatorio al per il conseguimento delle finalità di cui sopra.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Il loro mancato, parziale o inesatto conferimento potrebbe av</w:t>
      </w:r>
      <w:r w:rsidR="00AE55CC">
        <w:rPr>
          <w:rFonts w:eastAsia="Times New Roman"/>
          <w:sz w:val="20"/>
          <w:szCs w:val="20"/>
        </w:rPr>
        <w:t>ere come conseguenza il rigetto dell’istanza</w:t>
      </w:r>
      <w:r w:rsidRPr="00F83DDE">
        <w:rPr>
          <w:rFonts w:eastAsia="Times New Roman"/>
          <w:sz w:val="20"/>
          <w:szCs w:val="20"/>
        </w:rPr>
        <w:t>.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Trasferimento di dati personali verso paesi terzi o organizzazioni internazionali 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Non sono previsti trasferimenti di dati personali verso paesi terzi o organizzazioni internazionali.</w:t>
      </w: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Periodo di conservazione dei dati personali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Tipi di dati trattati</w:t>
      </w:r>
    </w:p>
    <w:p w:rsidR="00F83DDE" w:rsidRPr="00F83DDE" w:rsidRDefault="00F83DDE" w:rsidP="00A81DF2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 xml:space="preserve">I dati trattati sono i dati anagrafici del soggetto </w:t>
      </w:r>
      <w:r w:rsidR="00A81DF2">
        <w:rPr>
          <w:rFonts w:eastAsia="Times New Roman"/>
          <w:sz w:val="20"/>
          <w:szCs w:val="20"/>
        </w:rPr>
        <w:t>che presenta istanza</w:t>
      </w:r>
      <w:r w:rsidRPr="00F83DDE">
        <w:rPr>
          <w:rFonts w:eastAsia="Times New Roman"/>
          <w:sz w:val="20"/>
          <w:szCs w:val="20"/>
        </w:rPr>
        <w:t xml:space="preserve"> </w:t>
      </w:r>
      <w:r w:rsidR="00A81DF2">
        <w:rPr>
          <w:rFonts w:eastAsia="Times New Roman"/>
          <w:sz w:val="20"/>
          <w:szCs w:val="20"/>
        </w:rPr>
        <w:t xml:space="preserve">e degli eventuali </w:t>
      </w:r>
      <w:proofErr w:type="spellStart"/>
      <w:r w:rsidR="00A81DF2">
        <w:rPr>
          <w:rFonts w:eastAsia="Times New Roman"/>
          <w:sz w:val="20"/>
          <w:szCs w:val="20"/>
        </w:rPr>
        <w:t>controinteressati</w:t>
      </w:r>
      <w:proofErr w:type="spellEnd"/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Diritti degli interessati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Il Regolamento (UE) 2016/679 attribuisce ai soggetti interessati i seguenti diritti: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lastRenderedPageBreak/>
        <w:t>a) diritto di accesso (art. 15 del Regolamento (UE) 2016/679), ovvero di ottenere in particolare</w:t>
      </w:r>
    </w:p>
    <w:p w:rsidR="00F83DDE" w:rsidRPr="00F83DDE" w:rsidRDefault="00F83DDE" w:rsidP="00F83DDE">
      <w:pPr>
        <w:pStyle w:val="Paragrafoelenco"/>
        <w:numPr>
          <w:ilvl w:val="0"/>
          <w:numId w:val="6"/>
        </w:numPr>
        <w:spacing w:before="120" w:after="120"/>
        <w:ind w:left="567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la conferma dell’esistenza dei dati personali,</w:t>
      </w:r>
    </w:p>
    <w:p w:rsidR="00F83DDE" w:rsidRPr="00F83DDE" w:rsidRDefault="00F83DDE" w:rsidP="00F83DDE">
      <w:pPr>
        <w:pStyle w:val="Paragrafoelenco"/>
        <w:numPr>
          <w:ilvl w:val="0"/>
          <w:numId w:val="6"/>
        </w:numPr>
        <w:spacing w:before="120" w:after="120"/>
        <w:ind w:left="567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l’indicazione dell’origine e delle categorie di dati personali, della finalità e della modalità del loro trattamento,</w:t>
      </w:r>
    </w:p>
    <w:p w:rsidR="00F83DDE" w:rsidRPr="00F83DDE" w:rsidRDefault="00F83DDE" w:rsidP="00F83DDE">
      <w:pPr>
        <w:pStyle w:val="Paragrafoelenco"/>
        <w:numPr>
          <w:ilvl w:val="0"/>
          <w:numId w:val="6"/>
        </w:numPr>
        <w:spacing w:before="120" w:after="120"/>
        <w:ind w:left="567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la logica applicata in caso di trattamento effettuato con l’ausilio di strumenti elettronici,</w:t>
      </w:r>
    </w:p>
    <w:p w:rsidR="00F83DDE" w:rsidRPr="00F83DDE" w:rsidRDefault="00F83DDE" w:rsidP="00F83DDE">
      <w:pPr>
        <w:pStyle w:val="Paragrafoelenco"/>
        <w:numPr>
          <w:ilvl w:val="0"/>
          <w:numId w:val="6"/>
        </w:numPr>
        <w:spacing w:before="120" w:after="120"/>
        <w:ind w:left="567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F83DDE" w:rsidRPr="00F83DDE" w:rsidRDefault="00F83DDE" w:rsidP="00F83DDE">
      <w:pPr>
        <w:pStyle w:val="Paragrafoelenco"/>
        <w:numPr>
          <w:ilvl w:val="0"/>
          <w:numId w:val="6"/>
        </w:numPr>
        <w:spacing w:before="120" w:after="120"/>
        <w:ind w:left="567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il periodo di conservazione;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b) diritto di rettifica (art. 16 del Regolamento (UE) 2016/679);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c) diritto alla cancellazione (art. 17 del Regolamento (UE) 2016/679);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d) diritto di limitazione di trattamento (art. 18 del Regolamento (UE) 2016/679);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e) diritto alla portabilità dei dati (art. 20 del Regolamento (UE) 2016/679);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f) diritto di opposizione (art. 21 del Regolamento (UE) 2016/679);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g) diritto di revoca del consenso (art. 7 del Regolamento (UE) 2016/679).</w:t>
      </w:r>
    </w:p>
    <w:p w:rsidR="00F83DDE" w:rsidRPr="00F83DDE" w:rsidRDefault="00F83DDE" w:rsidP="00F83DDE">
      <w:pPr>
        <w:spacing w:before="120" w:after="12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In relazione al trattamento dei dati che La riguardano, si potrà rivolgere al Titolare del trattamento per esercitare i Suoi diritti.</w:t>
      </w:r>
    </w:p>
    <w:p w:rsidR="00F83DDE" w:rsidRPr="00F83DDE" w:rsidRDefault="00F83DDE" w:rsidP="00F83DDE">
      <w:pPr>
        <w:shd w:val="clear" w:color="auto" w:fill="FFFFFF"/>
        <w:spacing w:before="150"/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F83DDE" w:rsidRPr="00F83DDE" w:rsidRDefault="00F83DDE" w:rsidP="00F83DDE">
      <w:pPr>
        <w:shd w:val="clear" w:color="auto" w:fill="FFFFFF"/>
        <w:spacing w:before="150"/>
        <w:jc w:val="both"/>
        <w:rPr>
          <w:rFonts w:eastAsia="Times New Roman"/>
          <w:sz w:val="20"/>
          <w:szCs w:val="20"/>
        </w:rPr>
      </w:pPr>
    </w:p>
    <w:p w:rsidR="00F83DDE" w:rsidRPr="00F83DDE" w:rsidRDefault="00F83DDE" w:rsidP="00F83DDE">
      <w:pPr>
        <w:spacing w:before="120" w:after="120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Processo decisionale automatizzato</w:t>
      </w:r>
    </w:p>
    <w:p w:rsidR="00F83DDE" w:rsidRPr="00F83DDE" w:rsidRDefault="00F83DDE" w:rsidP="00F83DDE">
      <w:pPr>
        <w:jc w:val="both"/>
        <w:rPr>
          <w:rFonts w:eastAsia="Times New Roman"/>
          <w:sz w:val="20"/>
          <w:szCs w:val="20"/>
        </w:rPr>
      </w:pPr>
      <w:r w:rsidRPr="00F83DDE">
        <w:rPr>
          <w:rFonts w:eastAsia="Times New Roman"/>
          <w:sz w:val="20"/>
          <w:szCs w:val="20"/>
        </w:rPr>
        <w:t>Non è previsto un processo decisionale automatizzato ai sensi dell’art. 14 comma 2 lettera g) del Regolamento (UE) 679/2016.</w:t>
      </w:r>
    </w:p>
    <w:p w:rsidR="002D133C" w:rsidRDefault="002D133C">
      <w:pPr>
        <w:ind w:left="8780"/>
        <w:rPr>
          <w:sz w:val="20"/>
          <w:szCs w:val="20"/>
        </w:rPr>
      </w:pPr>
    </w:p>
    <w:sectPr w:rsidR="002D133C" w:rsidSect="00A03F1E">
      <w:pgSz w:w="11900" w:h="16840"/>
      <w:pgMar w:top="683" w:right="1120" w:bottom="425" w:left="1120" w:header="0" w:footer="0" w:gutter="0"/>
      <w:cols w:space="720" w:equalWidth="0">
        <w:col w:w="9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495CFF"/>
    <w:multiLevelType w:val="hybridMultilevel"/>
    <w:tmpl w:val="043A8636"/>
    <w:lvl w:ilvl="0" w:tplc="26E21C66">
      <w:start w:val="1"/>
      <w:numFmt w:val="bullet"/>
      <w:lvlText w:val=" "/>
      <w:lvlJc w:val="left"/>
    </w:lvl>
    <w:lvl w:ilvl="1" w:tplc="F95ABAAC">
      <w:numFmt w:val="decimal"/>
      <w:lvlText w:val=""/>
      <w:lvlJc w:val="left"/>
    </w:lvl>
    <w:lvl w:ilvl="2" w:tplc="FD900C00">
      <w:numFmt w:val="decimal"/>
      <w:lvlText w:val=""/>
      <w:lvlJc w:val="left"/>
    </w:lvl>
    <w:lvl w:ilvl="3" w:tplc="9A4604E6">
      <w:numFmt w:val="decimal"/>
      <w:lvlText w:val=""/>
      <w:lvlJc w:val="left"/>
    </w:lvl>
    <w:lvl w:ilvl="4" w:tplc="27846CA6">
      <w:numFmt w:val="decimal"/>
      <w:lvlText w:val=""/>
      <w:lvlJc w:val="left"/>
    </w:lvl>
    <w:lvl w:ilvl="5" w:tplc="B9A46D72">
      <w:numFmt w:val="decimal"/>
      <w:lvlText w:val=""/>
      <w:lvlJc w:val="left"/>
    </w:lvl>
    <w:lvl w:ilvl="6" w:tplc="2CEE2ED2">
      <w:numFmt w:val="decimal"/>
      <w:lvlText w:val=""/>
      <w:lvlJc w:val="left"/>
    </w:lvl>
    <w:lvl w:ilvl="7" w:tplc="82101E14">
      <w:numFmt w:val="decimal"/>
      <w:lvlText w:val=""/>
      <w:lvlJc w:val="left"/>
    </w:lvl>
    <w:lvl w:ilvl="8" w:tplc="312CDC90">
      <w:numFmt w:val="decimal"/>
      <w:lvlText w:val=""/>
      <w:lvlJc w:val="left"/>
    </w:lvl>
  </w:abstractNum>
  <w:abstractNum w:abstractNumId="2">
    <w:nsid w:val="238E1F29"/>
    <w:multiLevelType w:val="hybridMultilevel"/>
    <w:tmpl w:val="87D0A6A4"/>
    <w:lvl w:ilvl="0" w:tplc="68DE768C">
      <w:start w:val="1"/>
      <w:numFmt w:val="decimal"/>
      <w:lvlText w:val="%1"/>
      <w:lvlJc w:val="left"/>
    </w:lvl>
    <w:lvl w:ilvl="1" w:tplc="5DEC956A">
      <w:start w:val="3"/>
      <w:numFmt w:val="decimal"/>
      <w:lvlText w:val="(%2)"/>
      <w:lvlJc w:val="left"/>
    </w:lvl>
    <w:lvl w:ilvl="2" w:tplc="B2D89CBC">
      <w:numFmt w:val="decimal"/>
      <w:lvlText w:val=""/>
      <w:lvlJc w:val="left"/>
    </w:lvl>
    <w:lvl w:ilvl="3" w:tplc="64A46A7C">
      <w:numFmt w:val="decimal"/>
      <w:lvlText w:val=""/>
      <w:lvlJc w:val="left"/>
    </w:lvl>
    <w:lvl w:ilvl="4" w:tplc="99B081CE">
      <w:numFmt w:val="decimal"/>
      <w:lvlText w:val=""/>
      <w:lvlJc w:val="left"/>
    </w:lvl>
    <w:lvl w:ilvl="5" w:tplc="4EC094AA">
      <w:numFmt w:val="decimal"/>
      <w:lvlText w:val=""/>
      <w:lvlJc w:val="left"/>
    </w:lvl>
    <w:lvl w:ilvl="6" w:tplc="CCE2751C">
      <w:numFmt w:val="decimal"/>
      <w:lvlText w:val=""/>
      <w:lvlJc w:val="left"/>
    </w:lvl>
    <w:lvl w:ilvl="7" w:tplc="33C68858">
      <w:numFmt w:val="decimal"/>
      <w:lvlText w:val=""/>
      <w:lvlJc w:val="left"/>
    </w:lvl>
    <w:lvl w:ilvl="8" w:tplc="29864436">
      <w:numFmt w:val="decimal"/>
      <w:lvlText w:val=""/>
      <w:lvlJc w:val="left"/>
    </w:lvl>
  </w:abstractNum>
  <w:abstractNum w:abstractNumId="3">
    <w:nsid w:val="2AE8944A"/>
    <w:multiLevelType w:val="hybridMultilevel"/>
    <w:tmpl w:val="173A5E6C"/>
    <w:lvl w:ilvl="0" w:tplc="B6FA38C8">
      <w:start w:val="1"/>
      <w:numFmt w:val="decimal"/>
      <w:lvlText w:val="(%1)"/>
      <w:lvlJc w:val="left"/>
    </w:lvl>
    <w:lvl w:ilvl="1" w:tplc="A21ECC76">
      <w:numFmt w:val="decimal"/>
      <w:lvlText w:val=""/>
      <w:lvlJc w:val="left"/>
    </w:lvl>
    <w:lvl w:ilvl="2" w:tplc="5AB2C9A2">
      <w:numFmt w:val="decimal"/>
      <w:lvlText w:val=""/>
      <w:lvlJc w:val="left"/>
    </w:lvl>
    <w:lvl w:ilvl="3" w:tplc="F46EC764">
      <w:numFmt w:val="decimal"/>
      <w:lvlText w:val=""/>
      <w:lvlJc w:val="left"/>
    </w:lvl>
    <w:lvl w:ilvl="4" w:tplc="C4B29ADC">
      <w:numFmt w:val="decimal"/>
      <w:lvlText w:val=""/>
      <w:lvlJc w:val="left"/>
    </w:lvl>
    <w:lvl w:ilvl="5" w:tplc="4EFA2D54">
      <w:numFmt w:val="decimal"/>
      <w:lvlText w:val=""/>
      <w:lvlJc w:val="left"/>
    </w:lvl>
    <w:lvl w:ilvl="6" w:tplc="598E0204">
      <w:numFmt w:val="decimal"/>
      <w:lvlText w:val=""/>
      <w:lvlJc w:val="left"/>
    </w:lvl>
    <w:lvl w:ilvl="7" w:tplc="93A0DEB2">
      <w:numFmt w:val="decimal"/>
      <w:lvlText w:val=""/>
      <w:lvlJc w:val="left"/>
    </w:lvl>
    <w:lvl w:ilvl="8" w:tplc="D16C9E82">
      <w:numFmt w:val="decimal"/>
      <w:lvlText w:val=""/>
      <w:lvlJc w:val="left"/>
    </w:lvl>
  </w:abstractNum>
  <w:abstractNum w:abstractNumId="4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87CCD"/>
    <w:multiLevelType w:val="hybridMultilevel"/>
    <w:tmpl w:val="3D5445B8"/>
    <w:lvl w:ilvl="0" w:tplc="F426F6CA">
      <w:start w:val="4"/>
      <w:numFmt w:val="decimal"/>
      <w:lvlText w:val="(%1)"/>
      <w:lvlJc w:val="left"/>
    </w:lvl>
    <w:lvl w:ilvl="1" w:tplc="67081438">
      <w:start w:val="1"/>
      <w:numFmt w:val="decimal"/>
      <w:lvlText w:val="%2"/>
      <w:lvlJc w:val="left"/>
    </w:lvl>
    <w:lvl w:ilvl="2" w:tplc="1E8A144E">
      <w:numFmt w:val="decimal"/>
      <w:lvlText w:val=""/>
      <w:lvlJc w:val="left"/>
    </w:lvl>
    <w:lvl w:ilvl="3" w:tplc="3E14E270">
      <w:numFmt w:val="decimal"/>
      <w:lvlText w:val=""/>
      <w:lvlJc w:val="left"/>
    </w:lvl>
    <w:lvl w:ilvl="4" w:tplc="9BB62870">
      <w:numFmt w:val="decimal"/>
      <w:lvlText w:val=""/>
      <w:lvlJc w:val="left"/>
    </w:lvl>
    <w:lvl w:ilvl="5" w:tplc="932A2288">
      <w:numFmt w:val="decimal"/>
      <w:lvlText w:val=""/>
      <w:lvlJc w:val="left"/>
    </w:lvl>
    <w:lvl w:ilvl="6" w:tplc="3A960C12">
      <w:numFmt w:val="decimal"/>
      <w:lvlText w:val=""/>
      <w:lvlJc w:val="left"/>
    </w:lvl>
    <w:lvl w:ilvl="7" w:tplc="61649442">
      <w:numFmt w:val="decimal"/>
      <w:lvlText w:val=""/>
      <w:lvlJc w:val="left"/>
    </w:lvl>
    <w:lvl w:ilvl="8" w:tplc="3DB6C192">
      <w:numFmt w:val="decimal"/>
      <w:lvlText w:val=""/>
      <w:lvlJc w:val="left"/>
    </w:lvl>
  </w:abstractNum>
  <w:abstractNum w:abstractNumId="6">
    <w:nsid w:val="625558EC"/>
    <w:multiLevelType w:val="hybridMultilevel"/>
    <w:tmpl w:val="8BC46406"/>
    <w:lvl w:ilvl="0" w:tplc="A6C45C96">
      <w:start w:val="2"/>
      <w:numFmt w:val="decimal"/>
      <w:lvlText w:val="(%1)"/>
      <w:lvlJc w:val="left"/>
    </w:lvl>
    <w:lvl w:ilvl="1" w:tplc="4FDAE954">
      <w:numFmt w:val="decimal"/>
      <w:lvlText w:val=""/>
      <w:lvlJc w:val="left"/>
    </w:lvl>
    <w:lvl w:ilvl="2" w:tplc="C3AE5C70">
      <w:numFmt w:val="decimal"/>
      <w:lvlText w:val=""/>
      <w:lvlJc w:val="left"/>
    </w:lvl>
    <w:lvl w:ilvl="3" w:tplc="A6A824AC">
      <w:numFmt w:val="decimal"/>
      <w:lvlText w:val=""/>
      <w:lvlJc w:val="left"/>
    </w:lvl>
    <w:lvl w:ilvl="4" w:tplc="50C4D908">
      <w:numFmt w:val="decimal"/>
      <w:lvlText w:val=""/>
      <w:lvlJc w:val="left"/>
    </w:lvl>
    <w:lvl w:ilvl="5" w:tplc="9FA2BAD2">
      <w:numFmt w:val="decimal"/>
      <w:lvlText w:val=""/>
      <w:lvlJc w:val="left"/>
    </w:lvl>
    <w:lvl w:ilvl="6" w:tplc="AEA0ABA0">
      <w:numFmt w:val="decimal"/>
      <w:lvlText w:val=""/>
      <w:lvlJc w:val="left"/>
    </w:lvl>
    <w:lvl w:ilvl="7" w:tplc="B94C3EBC">
      <w:numFmt w:val="decimal"/>
      <w:lvlText w:val=""/>
      <w:lvlJc w:val="left"/>
    </w:lvl>
    <w:lvl w:ilvl="8" w:tplc="3F0AC81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2D133C"/>
    <w:rsid w:val="00210FBC"/>
    <w:rsid w:val="00213578"/>
    <w:rsid w:val="002D133C"/>
    <w:rsid w:val="0032709B"/>
    <w:rsid w:val="00372FC6"/>
    <w:rsid w:val="00531A4E"/>
    <w:rsid w:val="00A03F1E"/>
    <w:rsid w:val="00A81DF2"/>
    <w:rsid w:val="00AE55CC"/>
    <w:rsid w:val="00C72039"/>
    <w:rsid w:val="00CB49F4"/>
    <w:rsid w:val="00D56690"/>
    <w:rsid w:val="00D719C2"/>
    <w:rsid w:val="00F8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F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72FC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7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72FC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72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23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s02300p@pec.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s02300p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amengaron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leonardo-engineerin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11</cp:revision>
  <cp:lastPrinted>2018-10-02T19:45:00Z</cp:lastPrinted>
  <dcterms:created xsi:type="dcterms:W3CDTF">2018-10-02T15:31:00Z</dcterms:created>
  <dcterms:modified xsi:type="dcterms:W3CDTF">2022-10-13T09:02:00Z</dcterms:modified>
</cp:coreProperties>
</file>